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8E" w:rsidRPr="00C8168E" w:rsidRDefault="00C8168E" w:rsidP="00C8168E">
      <w:pPr>
        <w:pStyle w:val="ConsPlusNormal"/>
        <w:jc w:val="right"/>
        <w:outlineLvl w:val="1"/>
      </w:pPr>
      <w:r w:rsidRPr="00C8168E">
        <w:t>Форма 3</w:t>
      </w:r>
    </w:p>
    <w:p w:rsidR="00C8168E" w:rsidRPr="00C8168E" w:rsidRDefault="00C8168E" w:rsidP="00C8168E">
      <w:pPr>
        <w:pStyle w:val="ConsPlusNormal"/>
        <w:ind w:firstLine="540"/>
        <w:jc w:val="both"/>
      </w:pP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6"/>
      <w:bookmarkEnd w:id="0"/>
      <w:r w:rsidRPr="00C8168E">
        <w:rPr>
          <w:rFonts w:ascii="Times New Roman" w:hAnsi="Times New Roman" w:cs="Times New Roman"/>
          <w:sz w:val="24"/>
          <w:szCs w:val="24"/>
        </w:rPr>
        <w:t xml:space="preserve">Информация о тарифах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>ЗАО «Радугаэнерго»</w:t>
      </w:r>
      <w:r w:rsidRPr="00C8168E">
        <w:rPr>
          <w:rFonts w:ascii="Times New Roman" w:hAnsi="Times New Roman" w:cs="Times New Roman"/>
          <w:sz w:val="24"/>
          <w:szCs w:val="24"/>
        </w:rPr>
        <w:t xml:space="preserve"> на услуги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естественной монополии)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168E">
        <w:rPr>
          <w:rFonts w:ascii="Times New Roman" w:hAnsi="Times New Roman" w:cs="Times New Roman"/>
          <w:sz w:val="24"/>
          <w:szCs w:val="24"/>
        </w:rPr>
        <w:t>по транспортировке газа по газораспределительным сетям на территории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168E">
        <w:rPr>
          <w:rFonts w:ascii="Times New Roman" w:hAnsi="Times New Roman" w:cs="Times New Roman"/>
          <w:sz w:val="24"/>
          <w:szCs w:val="24"/>
          <w:u w:val="single"/>
        </w:rPr>
        <w:t>Владимирской области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 Российской Федерации)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168E">
        <w:rPr>
          <w:rFonts w:ascii="Times New Roman" w:hAnsi="Times New Roman" w:cs="Times New Roman"/>
          <w:sz w:val="24"/>
          <w:szCs w:val="24"/>
        </w:rPr>
        <w:t xml:space="preserve">в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>ЗАТО г.Радужный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зоны обслуживания/обособленной системы)</w:t>
      </w:r>
    </w:p>
    <w:p w:rsidR="00C8168E" w:rsidRPr="00C8168E" w:rsidRDefault="00C8168E" w:rsidP="00C8168E">
      <w:pPr>
        <w:pStyle w:val="ConsPlusNormal"/>
        <w:ind w:firstLine="540"/>
        <w:jc w:val="right"/>
      </w:pPr>
      <w:r>
        <w:t>(без НДС)</w:t>
      </w:r>
    </w:p>
    <w:tbl>
      <w:tblPr>
        <w:tblW w:w="151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8"/>
        <w:gridCol w:w="1559"/>
        <w:gridCol w:w="1701"/>
        <w:gridCol w:w="1559"/>
        <w:gridCol w:w="1276"/>
        <w:gridCol w:w="1701"/>
        <w:gridCol w:w="1304"/>
        <w:gridCol w:w="1673"/>
        <w:gridCol w:w="2410"/>
      </w:tblGrid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Реквизиты приказа федерального органа исполнительной власти в области регулирования тарифов об установлении тарифа по газораспределительным сетям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Default="002C2C26" w:rsidP="00C8168E">
            <w:pPr>
              <w:pStyle w:val="ConsPlusNormal"/>
              <w:jc w:val="center"/>
            </w:pPr>
            <w:r>
              <w:t xml:space="preserve">Приказ ФАС </w:t>
            </w:r>
            <w:r w:rsidR="00C8168E" w:rsidRPr="00C8168E">
              <w:t xml:space="preserve">от </w:t>
            </w:r>
            <w:r w:rsidR="00C8168E">
              <w:t xml:space="preserve">13.12.2018 </w:t>
            </w:r>
          </w:p>
          <w:p w:rsidR="00C8168E" w:rsidRPr="00C8168E" w:rsidRDefault="00C8168E" w:rsidP="00C8168E">
            <w:pPr>
              <w:pStyle w:val="ConsPlusNormal"/>
              <w:jc w:val="center"/>
            </w:pPr>
            <w:r>
              <w:t>№ 1754/18</w:t>
            </w:r>
          </w:p>
        </w:tc>
      </w:tr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Тарифы на услуги по транспортировке газа по газораспределительным сетям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 по группам потребителей с объемом потребления газа (млн. м</w:t>
            </w:r>
            <w:r w:rsidRPr="00C8168E">
              <w:rPr>
                <w:vertAlign w:val="superscript"/>
              </w:rPr>
              <w:t>3</w:t>
            </w:r>
            <w:r w:rsidRPr="00C8168E">
              <w:t>/год)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 на услуги по транспортировке газа в транзитном потоке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</w:t>
            </w:r>
          </w:p>
        </w:tc>
      </w:tr>
      <w:tr w:rsidR="00C8168E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свыше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100 до 500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 до 100 включительно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 до 10 включительно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0,1 до 1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0,01 до 0,1 включительно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до 0,01 включительно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население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</w:p>
        </w:tc>
      </w:tr>
      <w:tr w:rsidR="00C8168E" w:rsidRPr="00C8168E" w:rsidTr="00C8168E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841D39" w:rsidP="00C8168E">
            <w:pPr>
              <w:pStyle w:val="ConsPlusNormal"/>
              <w:jc w:val="center"/>
            </w:pPr>
            <w:r>
              <w:t>период действия с 01.01.2021</w:t>
            </w:r>
            <w:r w:rsidR="00C8168E" w:rsidRPr="00C8168E">
              <w:t xml:space="preserve"> по </w:t>
            </w:r>
            <w:r>
              <w:t>30.06.2021</w:t>
            </w:r>
          </w:p>
        </w:tc>
      </w:tr>
      <w:tr w:rsidR="00841D39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385,08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539,11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596,87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746,09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770,16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676,04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D39" w:rsidRPr="00C8168E" w:rsidRDefault="00841D39" w:rsidP="00841D39">
            <w:pPr>
              <w:pStyle w:val="ConsPlusNormal"/>
              <w:jc w:val="center"/>
            </w:pPr>
            <w:r>
              <w:t>-</w:t>
            </w:r>
          </w:p>
        </w:tc>
      </w:tr>
      <w:tr w:rsidR="00AC7F02" w:rsidRPr="00C8168E" w:rsidTr="005931F7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2C2C26" w:rsidP="00AC7F02">
            <w:pPr>
              <w:pStyle w:val="ConsPlusNormal"/>
              <w:jc w:val="center"/>
            </w:pPr>
            <w:r>
              <w:t xml:space="preserve">период </w:t>
            </w:r>
            <w:r w:rsidR="00575415">
              <w:t>действия с 01.07.2021 по 31.12.2021</w:t>
            </w:r>
            <w:bookmarkStart w:id="1" w:name="_GoBack"/>
            <w:bookmarkEnd w:id="1"/>
          </w:p>
        </w:tc>
      </w:tr>
      <w:tr w:rsidR="00AC7F02" w:rsidRPr="00C8168E" w:rsidTr="005931F7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841D39" w:rsidP="005931F7">
            <w:pPr>
              <w:pStyle w:val="ConsPlusNormal"/>
              <w:jc w:val="center"/>
            </w:pPr>
            <w:r>
              <w:t>396,58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841D39" w:rsidP="005931F7">
            <w:pPr>
              <w:pStyle w:val="ConsPlusNormal"/>
              <w:jc w:val="center"/>
            </w:pPr>
            <w:r>
              <w:t>555,22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841D39" w:rsidP="005931F7">
            <w:pPr>
              <w:pStyle w:val="ConsPlusNormal"/>
              <w:jc w:val="center"/>
            </w:pPr>
            <w:r>
              <w:t>614,71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841D39" w:rsidP="005931F7">
            <w:pPr>
              <w:pStyle w:val="ConsPlusNormal"/>
              <w:jc w:val="center"/>
            </w:pPr>
            <w:r>
              <w:t>768,38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841D39" w:rsidP="005931F7">
            <w:pPr>
              <w:pStyle w:val="ConsPlusNormal"/>
              <w:jc w:val="center"/>
            </w:pPr>
            <w:r>
              <w:t>793,17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841D39" w:rsidP="005931F7">
            <w:pPr>
              <w:pStyle w:val="ConsPlusNormal"/>
              <w:jc w:val="center"/>
            </w:pPr>
            <w:r>
              <w:t>696,32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</w:tr>
    </w:tbl>
    <w:p w:rsidR="00C8168E" w:rsidRPr="00C8168E" w:rsidRDefault="00C8168E" w:rsidP="00C8168E">
      <w:pPr>
        <w:pStyle w:val="ConsPlusNormal"/>
        <w:ind w:firstLine="540"/>
        <w:jc w:val="both"/>
      </w:pPr>
    </w:p>
    <w:p w:rsidR="00C8168E" w:rsidRDefault="00C8168E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Pr="00C8168E" w:rsidRDefault="00AC7F02" w:rsidP="00C8168E">
      <w:pPr>
        <w:pStyle w:val="ConsPlusNormal"/>
        <w:ind w:firstLine="540"/>
        <w:jc w:val="both"/>
      </w:pPr>
    </w:p>
    <w:sectPr w:rsidR="00AC7F02" w:rsidRPr="00C8168E" w:rsidSect="00AC7F0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950"/>
    <w:rsid w:val="000A479E"/>
    <w:rsid w:val="002C2C26"/>
    <w:rsid w:val="00575415"/>
    <w:rsid w:val="00841D39"/>
    <w:rsid w:val="00982950"/>
    <w:rsid w:val="00AC7F02"/>
    <w:rsid w:val="00C8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93133"/>
  <w15:chartTrackingRefBased/>
  <w15:docId w15:val="{8E49B9EF-B27B-4D20-BC96-3781A8B6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6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7</cp:revision>
  <dcterms:created xsi:type="dcterms:W3CDTF">2019-02-14T11:41:00Z</dcterms:created>
  <dcterms:modified xsi:type="dcterms:W3CDTF">2021-01-11T08:26:00Z</dcterms:modified>
</cp:coreProperties>
</file>